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F6" w:rsidRPr="00E82297" w:rsidRDefault="007E55F6" w:rsidP="007E55F6">
      <w:pPr>
        <w:jc w:val="center"/>
        <w:rPr>
          <w:rFonts w:ascii="Tahoma" w:hAnsi="Tahoma" w:cs="Tahoma"/>
          <w:b/>
        </w:rPr>
      </w:pPr>
      <w:r w:rsidRPr="00E82297">
        <w:rPr>
          <w:rFonts w:ascii="Tahoma" w:hAnsi="Tahoma" w:cs="Tahoma"/>
          <w:b/>
          <w:lang w:val="sr-Cyrl-CS"/>
        </w:rPr>
        <w:t>ПЛАН ДЕТАЉНЕ РЕГУЛАЦИЈЕ</w:t>
      </w:r>
    </w:p>
    <w:p w:rsidR="007E55F6" w:rsidRPr="00512AE7" w:rsidRDefault="007E55F6" w:rsidP="007E55F6">
      <w:pPr>
        <w:jc w:val="center"/>
        <w:rPr>
          <w:rFonts w:ascii="Tahoma" w:hAnsi="Tahoma" w:cs="Tahoma"/>
          <w:b/>
          <w:sz w:val="20"/>
        </w:rPr>
      </w:pPr>
      <w:r w:rsidRPr="00512AE7">
        <w:rPr>
          <w:rFonts w:ascii="Tahoma" w:hAnsi="Tahoma" w:cs="Tahoma"/>
          <w:b/>
        </w:rPr>
        <w:t>ЗА БЛОК ИЗМЕЂУ УЛИЦА: КЊЕГИЊЕ ЗОРКЕ, СВЕТОГ САВЕ, ОХРИДСКЕ И БУЛЕВАРА ОСЛОБОЂЕЊА, ГРАДСКA ОПШТИНА ВРАЧАР</w:t>
      </w:r>
      <w:r w:rsidRPr="00512AE7">
        <w:rPr>
          <w:rFonts w:ascii="Tahoma" w:hAnsi="Tahoma" w:cs="Tahoma"/>
          <w:b/>
          <w:sz w:val="20"/>
          <w:szCs w:val="20"/>
        </w:rPr>
        <w:t>,</w:t>
      </w:r>
    </w:p>
    <w:p w:rsidR="007E55F6" w:rsidRDefault="007E55F6" w:rsidP="007E55F6">
      <w:pPr>
        <w:jc w:val="center"/>
        <w:rPr>
          <w:rFonts w:ascii="Tahoma" w:hAnsi="Tahoma" w:cs="Tahoma"/>
          <w:b/>
          <w:sz w:val="20"/>
        </w:rPr>
      </w:pPr>
      <w:r w:rsidRPr="00512AE7">
        <w:rPr>
          <w:rFonts w:ascii="Tahoma" w:hAnsi="Tahoma" w:cs="Tahoma"/>
          <w:b/>
          <w:sz w:val="20"/>
          <w:szCs w:val="20"/>
        </w:rPr>
        <w:t xml:space="preserve"> (ИЗМЕНА И ДОПУНА РЕГУЛАЦИОНОГ ПЛАНА БЛОКОВА ИЗМЕЂУ ТРГА СЛАВИЈА И УЛИЦА СВЕТОГ САВЕ, КРУШЕДОЛСКЕ, ТИРШОВЕ, КАТИЋЕВЕ И БУЛЕВАРА ОСЛОБОЂЕЊА, („Сл. лист града Београда“ бр. 13/02)),</w:t>
      </w:r>
    </w:p>
    <w:p w:rsidR="007E55F6" w:rsidRDefault="007E55F6">
      <w:pPr>
        <w:rPr>
          <w:rFonts w:ascii="Tahoma" w:hAnsi="Tahoma" w:cs="Tahoma"/>
          <w:b/>
        </w:rPr>
      </w:pPr>
    </w:p>
    <w:p w:rsidR="00AC3623" w:rsidRPr="003A5372" w:rsidRDefault="00272D03">
      <w:pPr>
        <w:rPr>
          <w:rFonts w:ascii="Tahoma" w:hAnsi="Tahoma" w:cs="Tahoma"/>
          <w:b/>
        </w:rPr>
      </w:pPr>
      <w:r w:rsidRPr="003A5372">
        <w:rPr>
          <w:rFonts w:ascii="Tahoma" w:hAnsi="Tahoma" w:cs="Tahoma"/>
          <w:b/>
        </w:rPr>
        <w:t>ПОДАЦИ О ПЛАНСКОЈ ДОКУМЕНТАЦИЈИ</w:t>
      </w:r>
    </w:p>
    <w:p w:rsidR="00E83D79" w:rsidRPr="003A5372" w:rsidRDefault="007E55F6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У оквиру границе П</w:t>
      </w:r>
      <w:r w:rsidR="00E83D79" w:rsidRPr="003A5372">
        <w:rPr>
          <w:rFonts w:ascii="Tahoma" w:hAnsi="Tahoma" w:cs="Tahoma"/>
          <w:b/>
        </w:rPr>
        <w:t>лана се сада примењује</w:t>
      </w:r>
      <w:r w:rsidR="003A5372" w:rsidRPr="003A5372">
        <w:rPr>
          <w:rFonts w:ascii="Tahoma" w:hAnsi="Tahoma" w:cs="Tahoma"/>
          <w:b/>
        </w:rPr>
        <w:t>:</w:t>
      </w:r>
      <w:r w:rsidR="00E83D79" w:rsidRPr="003A5372">
        <w:rPr>
          <w:rFonts w:ascii="Tahoma" w:hAnsi="Tahoma" w:cs="Tahoma"/>
          <w:b/>
        </w:rPr>
        <w:t xml:space="preserve"> </w:t>
      </w:r>
    </w:p>
    <w:p w:rsidR="00E83D79" w:rsidRPr="003A5372" w:rsidRDefault="00E83D79" w:rsidP="00E83D79">
      <w:pPr>
        <w:rPr>
          <w:rFonts w:ascii="Tahoma" w:hAnsi="Tahoma" w:cs="Tahoma"/>
          <w:lang w:val="ru-RU"/>
        </w:rPr>
      </w:pPr>
      <w:r w:rsidRPr="003A5372">
        <w:rPr>
          <w:rFonts w:ascii="Tahoma" w:hAnsi="Tahoma" w:cs="Tahoma"/>
          <w:b/>
          <w:lang w:val="ru-RU"/>
        </w:rPr>
        <w:t>1054 - РЕГУЛАЦИОНИ ПЛАН БЛОКОВА ИЗМЕЂУ ТРГА СЛАВИЈА И УЛИЦА СВЕТОГ САВЕ, КРУШЕДОЛСКЕ, ТИРШОВЕ, КАТИЋЕВЕ И БУЛЕВАРА ОСЛОБОЂЕЊА,</w:t>
      </w:r>
      <w:r w:rsidRPr="003A5372">
        <w:rPr>
          <w:rFonts w:ascii="Tahoma" w:hAnsi="Tahoma" w:cs="Tahoma"/>
          <w:lang w:val="ru-RU"/>
        </w:rPr>
        <w:t xml:space="preserve"> (Службени лист града Београда бр. </w:t>
      </w:r>
      <w:r w:rsidRPr="003A5372">
        <w:rPr>
          <w:rFonts w:ascii="Tahoma" w:hAnsi="Tahoma" w:cs="Tahoma"/>
          <w:b/>
          <w:lang w:val="ru-RU"/>
        </w:rPr>
        <w:t>13/02)</w:t>
      </w:r>
    </w:p>
    <w:p w:rsidR="003A5372" w:rsidRPr="007E55F6" w:rsidRDefault="003A5372" w:rsidP="00E83D79">
      <w:pPr>
        <w:autoSpaceDE w:val="0"/>
        <w:autoSpaceDN w:val="0"/>
        <w:adjustRightInd w:val="0"/>
        <w:rPr>
          <w:rFonts w:ascii="Tahoma" w:eastAsia="Tahoma,Bold" w:hAnsi="Tahoma" w:cs="Tahoma"/>
          <w:b/>
          <w:bCs/>
          <w:lang w:val="ru-RU"/>
        </w:rPr>
      </w:pPr>
      <w:r w:rsidRPr="007E55F6">
        <w:rPr>
          <w:rFonts w:ascii="Tahoma" w:eastAsia="Tahoma,Bold" w:hAnsi="Tahoma" w:cs="Tahoma"/>
          <w:b/>
          <w:bCs/>
          <w:lang w:val="ru-RU"/>
        </w:rPr>
        <w:t>У околини се налазе следећи планови:</w:t>
      </w:r>
    </w:p>
    <w:p w:rsidR="003A5372" w:rsidRPr="003A5372" w:rsidRDefault="003A5372" w:rsidP="003A5372">
      <w:pPr>
        <w:pStyle w:val="ListParagraph"/>
        <w:numPr>
          <w:ilvl w:val="0"/>
          <w:numId w:val="3"/>
        </w:numPr>
        <w:rPr>
          <w:rFonts w:cs="Tahoma"/>
          <w:lang w:val="ru-RU"/>
        </w:rPr>
      </w:pPr>
      <w:r w:rsidRPr="003A5372">
        <w:rPr>
          <w:rFonts w:cs="Tahoma"/>
          <w:lang w:val="ru-RU"/>
        </w:rPr>
        <w:t xml:space="preserve">картографски број </w:t>
      </w:r>
      <w:r w:rsidRPr="003A5372">
        <w:rPr>
          <w:rFonts w:cs="Tahoma"/>
          <w:b/>
          <w:lang w:val="ru-RU"/>
        </w:rPr>
        <w:t>75</w:t>
      </w:r>
    </w:p>
    <w:p w:rsidR="003A5372" w:rsidRPr="003A5372" w:rsidRDefault="003A5372" w:rsidP="003A5372">
      <w:pPr>
        <w:rPr>
          <w:rFonts w:ascii="Tahoma" w:hAnsi="Tahoma" w:cs="Tahoma"/>
          <w:lang w:val="ru-RU"/>
        </w:rPr>
      </w:pPr>
      <w:r w:rsidRPr="003A5372">
        <w:rPr>
          <w:rFonts w:ascii="Tahoma" w:hAnsi="Tahoma" w:cs="Tahoma"/>
          <w:b/>
          <w:lang w:val="ru-RU"/>
        </w:rPr>
        <w:t>ДЕТАЉНИ УРБАНИСТИЧКИ ПЛАН БЛОКА ИЗМЕЂУ УЛИЦА МАРШАЛА ТОЛБУХИНА, СМИЉАНИЋЕВЕ, ЊЕГОШЕВЕ И ИВАНА МИЛУТИНОВИЋА,</w:t>
      </w:r>
      <w:r w:rsidRPr="003A5372">
        <w:rPr>
          <w:rFonts w:ascii="Tahoma" w:hAnsi="Tahoma" w:cs="Tahoma"/>
          <w:lang w:val="ru-RU"/>
        </w:rPr>
        <w:t xml:space="preserve"> Службени лист града Београда бр. </w:t>
      </w:r>
      <w:r w:rsidRPr="003A5372">
        <w:rPr>
          <w:rFonts w:ascii="Tahoma" w:hAnsi="Tahoma" w:cs="Tahoma"/>
          <w:b/>
          <w:lang w:val="ru-RU"/>
        </w:rPr>
        <w:t>15/67</w:t>
      </w:r>
    </w:p>
    <w:p w:rsidR="003A5372" w:rsidRPr="003A5372" w:rsidRDefault="003A5372" w:rsidP="003A5372">
      <w:pPr>
        <w:pStyle w:val="ListParagraph"/>
        <w:numPr>
          <w:ilvl w:val="0"/>
          <w:numId w:val="2"/>
        </w:numPr>
        <w:rPr>
          <w:rFonts w:cs="Tahoma"/>
          <w:lang w:val="ru-RU"/>
        </w:rPr>
      </w:pPr>
      <w:r w:rsidRPr="003A5372">
        <w:rPr>
          <w:rFonts w:cs="Tahoma"/>
          <w:lang w:val="ru-RU"/>
        </w:rPr>
        <w:t xml:space="preserve">картографски број </w:t>
      </w:r>
      <w:r w:rsidRPr="003A5372">
        <w:rPr>
          <w:rFonts w:cs="Tahoma"/>
          <w:b/>
          <w:lang w:val="ru-RU"/>
        </w:rPr>
        <w:t>105</w:t>
      </w:r>
      <w:r w:rsidRPr="003A5372">
        <w:rPr>
          <w:rFonts w:cs="Tahoma"/>
          <w:lang w:val="ru-RU"/>
        </w:rPr>
        <w:t xml:space="preserve"> </w:t>
      </w:r>
    </w:p>
    <w:p w:rsidR="003A5372" w:rsidRPr="003A5372" w:rsidRDefault="003A5372" w:rsidP="003A5372">
      <w:pPr>
        <w:rPr>
          <w:rFonts w:ascii="Tahoma" w:hAnsi="Tahoma" w:cs="Tahoma"/>
          <w:lang w:val="ru-RU"/>
        </w:rPr>
      </w:pPr>
      <w:r w:rsidRPr="003A5372">
        <w:rPr>
          <w:rFonts w:ascii="Tahoma" w:hAnsi="Tahoma" w:cs="Tahoma"/>
          <w:b/>
          <w:lang w:val="ru-RU"/>
        </w:rPr>
        <w:t>ДЕТАЉНИ УРБАНИСТИЧКИ ПЛАН ДВА БЛОКА НА ТЕРИТОРИЈИ ОПШТИНЕ САВСКИ ВЕНАЦ,</w:t>
      </w:r>
      <w:r w:rsidRPr="003A5372">
        <w:rPr>
          <w:rFonts w:ascii="Tahoma" w:hAnsi="Tahoma" w:cs="Tahoma"/>
          <w:lang w:val="ru-RU"/>
        </w:rPr>
        <w:t xml:space="preserve"> Службени лист града Београда бр. </w:t>
      </w:r>
      <w:r w:rsidRPr="003A5372">
        <w:rPr>
          <w:rFonts w:ascii="Tahoma" w:hAnsi="Tahoma" w:cs="Tahoma"/>
          <w:b/>
          <w:lang w:val="ru-RU"/>
        </w:rPr>
        <w:t xml:space="preserve">25/67, ИЗМЕНЕ И ДОПУНЕ ПЛАНА, </w:t>
      </w:r>
      <w:r w:rsidRPr="003A5372">
        <w:rPr>
          <w:rFonts w:ascii="Tahoma" w:hAnsi="Tahoma" w:cs="Tahoma"/>
          <w:lang w:val="ru-RU"/>
        </w:rPr>
        <w:t xml:space="preserve">Службени лист града Београда бр. </w:t>
      </w:r>
      <w:r w:rsidRPr="003A5372">
        <w:rPr>
          <w:rFonts w:ascii="Tahoma" w:hAnsi="Tahoma" w:cs="Tahoma"/>
          <w:b/>
          <w:lang w:val="ru-RU"/>
        </w:rPr>
        <w:t>10/72, 11/77, 27/87</w:t>
      </w:r>
    </w:p>
    <w:p w:rsidR="003A5372" w:rsidRPr="003A5372" w:rsidRDefault="003A5372" w:rsidP="003A5372">
      <w:pPr>
        <w:pStyle w:val="ListParagraph"/>
        <w:numPr>
          <w:ilvl w:val="0"/>
          <w:numId w:val="2"/>
        </w:numPr>
        <w:rPr>
          <w:rFonts w:cs="Tahoma"/>
          <w:lang w:val="ru-RU"/>
        </w:rPr>
      </w:pPr>
      <w:r w:rsidRPr="003A5372">
        <w:rPr>
          <w:rFonts w:cs="Tahoma"/>
          <w:lang w:val="ru-RU"/>
        </w:rPr>
        <w:t xml:space="preserve">картографски број </w:t>
      </w:r>
      <w:r w:rsidRPr="003A5372">
        <w:rPr>
          <w:rFonts w:cs="Tahoma"/>
          <w:b/>
          <w:lang w:val="ru-RU"/>
        </w:rPr>
        <w:t xml:space="preserve">106 </w:t>
      </w:r>
    </w:p>
    <w:p w:rsidR="003A5372" w:rsidRPr="003A5372" w:rsidRDefault="003A5372" w:rsidP="003A5372">
      <w:pPr>
        <w:rPr>
          <w:rFonts w:ascii="Tahoma" w:hAnsi="Tahoma" w:cs="Tahoma"/>
          <w:lang w:val="ru-RU"/>
        </w:rPr>
      </w:pPr>
      <w:r w:rsidRPr="003A5372">
        <w:rPr>
          <w:rFonts w:ascii="Tahoma" w:hAnsi="Tahoma" w:cs="Tahoma"/>
          <w:b/>
          <w:lang w:val="ru-RU"/>
        </w:rPr>
        <w:t xml:space="preserve">ДЕТАЉНИ УРБАНИСТИЧКИ ПЛАН КЛИНИЧКО ИНСТИТУТСКОГ ЦЕНТРА МЕДИЦИНСКОГ ФАКУЛТЕТА, </w:t>
      </w:r>
      <w:r w:rsidRPr="003A5372">
        <w:rPr>
          <w:rFonts w:ascii="Tahoma" w:hAnsi="Tahoma" w:cs="Tahoma"/>
          <w:lang w:val="ru-RU"/>
        </w:rPr>
        <w:t xml:space="preserve">Службени лист града Београда бр. </w:t>
      </w:r>
      <w:r w:rsidRPr="003A5372">
        <w:rPr>
          <w:rFonts w:ascii="Tahoma" w:hAnsi="Tahoma" w:cs="Tahoma"/>
          <w:b/>
          <w:lang w:val="ru-RU"/>
        </w:rPr>
        <w:t xml:space="preserve">2/75, ИЗМЕНЕ И ДПОУНЕ ПЛАНА, </w:t>
      </w:r>
      <w:r w:rsidRPr="003A5372">
        <w:rPr>
          <w:rFonts w:ascii="Tahoma" w:hAnsi="Tahoma" w:cs="Tahoma"/>
          <w:lang w:val="ru-RU"/>
        </w:rPr>
        <w:t xml:space="preserve">Службени лист града Београда бр. </w:t>
      </w:r>
      <w:r w:rsidRPr="003A5372">
        <w:rPr>
          <w:rFonts w:ascii="Tahoma" w:hAnsi="Tahoma" w:cs="Tahoma"/>
          <w:b/>
          <w:lang w:val="ru-RU"/>
        </w:rPr>
        <w:t>14/91</w:t>
      </w:r>
    </w:p>
    <w:p w:rsidR="003A5372" w:rsidRPr="003A5372" w:rsidRDefault="003A5372" w:rsidP="003A5372">
      <w:pPr>
        <w:pStyle w:val="ListParagraph"/>
        <w:numPr>
          <w:ilvl w:val="0"/>
          <w:numId w:val="4"/>
        </w:numPr>
        <w:rPr>
          <w:rFonts w:cs="Tahoma"/>
          <w:bCs/>
          <w:lang w:val="ru-RU"/>
        </w:rPr>
      </w:pPr>
      <w:r w:rsidRPr="003A5372">
        <w:rPr>
          <w:rFonts w:cs="Tahoma"/>
          <w:bCs/>
          <w:lang w:val="ru-RU"/>
        </w:rPr>
        <w:t xml:space="preserve">картографски број </w:t>
      </w:r>
      <w:r w:rsidRPr="003A5372">
        <w:rPr>
          <w:rFonts w:cs="Tahoma"/>
          <w:b/>
          <w:bCs/>
          <w:lang w:val="ru-RU"/>
        </w:rPr>
        <w:t>538</w:t>
      </w:r>
      <w:r w:rsidRPr="003A5372">
        <w:rPr>
          <w:rFonts w:cs="Tahoma"/>
          <w:bCs/>
          <w:lang w:val="ru-RU"/>
        </w:rPr>
        <w:t xml:space="preserve">  </w:t>
      </w:r>
    </w:p>
    <w:p w:rsidR="003A5372" w:rsidRPr="003A5372" w:rsidRDefault="003A5372" w:rsidP="003A5372">
      <w:pPr>
        <w:rPr>
          <w:rFonts w:ascii="Tahoma" w:hAnsi="Tahoma" w:cs="Tahoma"/>
          <w:b/>
          <w:bCs/>
          <w:lang w:val="ru-RU"/>
        </w:rPr>
      </w:pPr>
      <w:r w:rsidRPr="003A5372">
        <w:rPr>
          <w:rFonts w:ascii="Tahoma" w:hAnsi="Tahoma" w:cs="Tahoma"/>
          <w:b/>
          <w:bCs/>
          <w:lang w:val="ru-RU"/>
        </w:rPr>
        <w:t xml:space="preserve">ДЕТАЉНИ УРБАНИСТИЧКИ ПЛАН ВРАЧАРСКОГ ПЛАТОА, </w:t>
      </w:r>
      <w:r w:rsidRPr="003A5372">
        <w:rPr>
          <w:rFonts w:ascii="Tahoma" w:hAnsi="Tahoma" w:cs="Tahoma"/>
          <w:bCs/>
          <w:lang w:val="ru-RU"/>
        </w:rPr>
        <w:t xml:space="preserve">Службени лист града Београда бр. </w:t>
      </w:r>
      <w:r w:rsidRPr="003A5372">
        <w:rPr>
          <w:rFonts w:ascii="Tahoma" w:hAnsi="Tahoma" w:cs="Tahoma"/>
          <w:b/>
          <w:bCs/>
          <w:lang w:val="ru-RU"/>
        </w:rPr>
        <w:t>19/90</w:t>
      </w:r>
    </w:p>
    <w:p w:rsidR="003A5372" w:rsidRPr="003A5372" w:rsidRDefault="003A5372" w:rsidP="003A5372">
      <w:pPr>
        <w:pStyle w:val="ListParagraph"/>
        <w:numPr>
          <w:ilvl w:val="0"/>
          <w:numId w:val="5"/>
        </w:numPr>
        <w:rPr>
          <w:rFonts w:cs="Tahoma"/>
          <w:lang w:val="ru-RU"/>
        </w:rPr>
      </w:pPr>
      <w:r w:rsidRPr="003A5372">
        <w:rPr>
          <w:rFonts w:cs="Tahoma"/>
          <w:lang w:val="ru-RU"/>
        </w:rPr>
        <w:t xml:space="preserve">картографски број </w:t>
      </w:r>
      <w:r w:rsidRPr="003A5372">
        <w:rPr>
          <w:rFonts w:cs="Tahoma"/>
          <w:b/>
          <w:lang w:val="ru-RU"/>
        </w:rPr>
        <w:t>1145</w:t>
      </w:r>
    </w:p>
    <w:p w:rsidR="003A5372" w:rsidRPr="003A5372" w:rsidRDefault="003A5372" w:rsidP="003A5372">
      <w:pPr>
        <w:rPr>
          <w:rFonts w:ascii="Tahoma" w:hAnsi="Tahoma" w:cs="Tahoma"/>
          <w:b/>
          <w:lang w:val="ru-RU"/>
        </w:rPr>
      </w:pPr>
      <w:r w:rsidRPr="003A5372">
        <w:rPr>
          <w:rFonts w:ascii="Tahoma" w:hAnsi="Tahoma" w:cs="Tahoma"/>
          <w:b/>
          <w:lang w:val="ru-RU"/>
        </w:rPr>
        <w:t>ПЛАН ДЕТАЉНЕ РЕГУЛАЦИЈЕ ДЕЛА ВРАЧАРСКОГ ПЛАТОА ИЗМЕЂУ УЛИЦА КАТАНИЋЕВЕ, МАКЕНЗИЈЕВЕ, ЧУБУРСКЕ, УНУТРАШЊЕ ГРАНИЦЕ ПАРЦЕЛА ДУЖ ПАРНЕ СТРАНЕ ШУМАТОВАЧКЕ, БРАНИЧЕВСКЕ, РАНКЕОВЕ, НЕБОЈШИНЕ, СКЕРЛИЋЕВЕ И БОРЕ СТАНКОВИЋА - ОПШТИНА ВРАЧАР,</w:t>
      </w:r>
      <w:r w:rsidRPr="003A5372">
        <w:rPr>
          <w:rFonts w:ascii="Tahoma" w:hAnsi="Tahoma" w:cs="Tahoma"/>
          <w:lang w:val="ru-RU"/>
        </w:rPr>
        <w:t xml:space="preserve"> Службени лист града Београда бр. </w:t>
      </w:r>
      <w:r w:rsidRPr="003A5372">
        <w:rPr>
          <w:rFonts w:ascii="Tahoma" w:hAnsi="Tahoma" w:cs="Tahoma"/>
          <w:b/>
          <w:lang w:val="ru-RU"/>
        </w:rPr>
        <w:t>1/06</w:t>
      </w:r>
    </w:p>
    <w:p w:rsidR="003A5372" w:rsidRPr="003A5372" w:rsidRDefault="003A5372" w:rsidP="003A5372">
      <w:pPr>
        <w:pStyle w:val="ListParagraph"/>
        <w:numPr>
          <w:ilvl w:val="0"/>
          <w:numId w:val="2"/>
        </w:numPr>
        <w:rPr>
          <w:rFonts w:cs="Tahoma"/>
          <w:lang w:val="ru-RU"/>
        </w:rPr>
      </w:pPr>
      <w:r w:rsidRPr="003A5372">
        <w:rPr>
          <w:rFonts w:cs="Tahoma"/>
          <w:lang w:val="ru-RU"/>
        </w:rPr>
        <w:t xml:space="preserve">картографски број </w:t>
      </w:r>
      <w:r w:rsidRPr="003A5372">
        <w:rPr>
          <w:rFonts w:cs="Tahoma"/>
          <w:b/>
          <w:lang w:val="ru-RU"/>
        </w:rPr>
        <w:t>1107</w:t>
      </w:r>
    </w:p>
    <w:p w:rsidR="003A5372" w:rsidRPr="003A5372" w:rsidRDefault="003A5372" w:rsidP="003A5372">
      <w:pPr>
        <w:rPr>
          <w:rFonts w:ascii="Tahoma" w:hAnsi="Tahoma" w:cs="Tahoma"/>
          <w:lang w:val="ru-RU"/>
        </w:rPr>
      </w:pPr>
      <w:r w:rsidRPr="003A5372">
        <w:rPr>
          <w:rFonts w:ascii="Tahoma" w:hAnsi="Tahoma" w:cs="Tahoma"/>
          <w:b/>
          <w:lang w:val="ru-RU"/>
        </w:rPr>
        <w:t>ПЛАН ДЕТАЉНЕ РЕГУЛАЦИЈЕ САОБРАЋАЈНОГ ПОТЕЗА СЛАВИЈА - ЖИЧКА,</w:t>
      </w:r>
      <w:r w:rsidRPr="003A5372">
        <w:rPr>
          <w:rFonts w:ascii="Tahoma" w:hAnsi="Tahoma" w:cs="Tahoma"/>
          <w:lang w:val="ru-RU"/>
        </w:rPr>
        <w:t xml:space="preserve"> Службени лист града Београда бр. </w:t>
      </w:r>
      <w:r w:rsidRPr="003A5372">
        <w:rPr>
          <w:rFonts w:ascii="Tahoma" w:hAnsi="Tahoma" w:cs="Tahoma"/>
          <w:b/>
          <w:lang w:val="ru-RU"/>
        </w:rPr>
        <w:t>15/04</w:t>
      </w:r>
    </w:p>
    <w:p w:rsidR="003A5372" w:rsidRPr="003A5372" w:rsidRDefault="003A5372" w:rsidP="003A5372">
      <w:pPr>
        <w:pStyle w:val="ListParagraph"/>
        <w:numPr>
          <w:ilvl w:val="0"/>
          <w:numId w:val="1"/>
        </w:numPr>
        <w:rPr>
          <w:rFonts w:cs="Tahoma"/>
          <w:lang w:val="ru-RU"/>
        </w:rPr>
      </w:pPr>
      <w:r w:rsidRPr="003A5372">
        <w:rPr>
          <w:rFonts w:cs="Tahoma"/>
          <w:lang w:val="ru-RU"/>
        </w:rPr>
        <w:t xml:space="preserve">картографски број </w:t>
      </w:r>
      <w:r w:rsidRPr="003A5372">
        <w:rPr>
          <w:rFonts w:cs="Tahoma"/>
          <w:b/>
          <w:lang w:val="ru-RU"/>
        </w:rPr>
        <w:t>1007</w:t>
      </w:r>
    </w:p>
    <w:p w:rsidR="003A5372" w:rsidRPr="003A5372" w:rsidRDefault="003A5372" w:rsidP="003A5372">
      <w:pPr>
        <w:rPr>
          <w:rFonts w:ascii="Tahoma" w:hAnsi="Tahoma" w:cs="Tahoma"/>
          <w:lang w:val="ru-RU"/>
        </w:rPr>
      </w:pPr>
      <w:r w:rsidRPr="003A5372">
        <w:rPr>
          <w:rFonts w:ascii="Tahoma" w:hAnsi="Tahoma" w:cs="Tahoma"/>
          <w:b/>
          <w:lang w:val="ru-RU"/>
        </w:rPr>
        <w:t xml:space="preserve">РЕГУЛАЦИОНИ ПЛАН ЗА РЕКОНСТРУКЦИЈУ ЦС "ВРАЧАР 2" И ИЗГРАДЊУ ПРИМАРНОГ ПОТИСНОГ ЦЕВОВОДА </w:t>
      </w:r>
      <w:r w:rsidRPr="003A5372">
        <w:rPr>
          <w:rFonts w:ascii="Tahoma" w:hAnsi="Tahoma" w:cs="Tahoma"/>
          <w:b/>
        </w:rPr>
        <w:t>II</w:t>
      </w:r>
      <w:r w:rsidRPr="003A5372">
        <w:rPr>
          <w:rFonts w:ascii="Tahoma" w:hAnsi="Tahoma" w:cs="Tahoma"/>
          <w:b/>
          <w:lang w:val="ru-RU"/>
        </w:rPr>
        <w:t xml:space="preserve"> ВИСИНСКЕ ЗОНЕ ДУЖ АУТОПУТА ДО УЛ. ВОЈИСЛАВА ИЛИЋА,</w:t>
      </w:r>
      <w:r w:rsidRPr="003A5372">
        <w:rPr>
          <w:rFonts w:ascii="Tahoma" w:hAnsi="Tahoma" w:cs="Tahoma"/>
          <w:lang w:val="ru-RU"/>
        </w:rPr>
        <w:t xml:space="preserve"> Службени лист града Београда бр. </w:t>
      </w:r>
      <w:r w:rsidRPr="003A5372">
        <w:rPr>
          <w:rFonts w:ascii="Tahoma" w:hAnsi="Tahoma" w:cs="Tahoma"/>
          <w:b/>
          <w:lang w:val="ru-RU"/>
        </w:rPr>
        <w:t>15/96</w:t>
      </w:r>
    </w:p>
    <w:p w:rsidR="003A5372" w:rsidRPr="003A5372" w:rsidRDefault="003A5372" w:rsidP="003A5372">
      <w:pPr>
        <w:autoSpaceDE w:val="0"/>
        <w:autoSpaceDN w:val="0"/>
        <w:adjustRightInd w:val="0"/>
        <w:rPr>
          <w:rFonts w:ascii="Tahoma" w:hAnsi="Tahoma" w:cs="Tahoma"/>
          <w:b/>
          <w:lang w:val="ru-RU"/>
        </w:rPr>
      </w:pPr>
    </w:p>
    <w:p w:rsidR="00272D03" w:rsidRDefault="00E83D79">
      <w:pPr>
        <w:rPr>
          <w:rFonts w:ascii="Tahoma" w:hAnsi="Tahoma" w:cs="Tahoma"/>
          <w:sz w:val="24"/>
          <w:szCs w:val="24"/>
          <w:lang/>
        </w:rPr>
      </w:pPr>
      <w:bookmarkStart w:id="0" w:name="_GoBack"/>
      <w:bookmarkEnd w:id="0"/>
      <w:r>
        <w:rPr>
          <w:rFonts w:ascii="Tahoma" w:hAnsi="Tahoma" w:cs="Tahoma"/>
          <w:noProof/>
          <w:sz w:val="24"/>
          <w:szCs w:val="24"/>
          <w:lang w:val="en-US"/>
        </w:rPr>
        <w:drawing>
          <wp:inline distT="0" distB="0" distL="0" distR="0">
            <wp:extent cx="5731510" cy="3944080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4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01C" w:rsidRDefault="0071501C">
      <w:pPr>
        <w:rPr>
          <w:rFonts w:ascii="Tahoma" w:hAnsi="Tahoma" w:cs="Tahoma"/>
          <w:sz w:val="24"/>
          <w:szCs w:val="24"/>
          <w:lang/>
        </w:rPr>
      </w:pPr>
    </w:p>
    <w:p w:rsidR="0071501C" w:rsidRDefault="0071501C" w:rsidP="0071501C">
      <w:pPr>
        <w:tabs>
          <w:tab w:val="left" w:pos="0"/>
        </w:tabs>
        <w:jc w:val="both"/>
        <w:rPr>
          <w:rFonts w:ascii="Tahoma" w:hAnsi="Tahoma" w:cs="Tahoma"/>
          <w:lang/>
        </w:rPr>
      </w:pPr>
    </w:p>
    <w:p w:rsidR="0071501C" w:rsidRPr="00303FB5" w:rsidRDefault="0071501C" w:rsidP="0071501C">
      <w:pPr>
        <w:tabs>
          <w:tab w:val="left" w:pos="0"/>
        </w:tabs>
        <w:jc w:val="both"/>
        <w:rPr>
          <w:rFonts w:ascii="Calibri" w:hAnsi="Calibri"/>
          <w:noProof/>
          <w:lang/>
        </w:rPr>
      </w:pPr>
      <w:r w:rsidRPr="00303FB5">
        <w:rPr>
          <w:rFonts w:ascii="Tahoma" w:hAnsi="Tahoma" w:cs="Tahoma"/>
          <w:lang/>
        </w:rPr>
        <w:t>У обухвату границе овог Плана, тренутно се спроводи</w:t>
      </w:r>
      <w:r w:rsidRPr="00303FB5">
        <w:rPr>
          <w:rFonts w:ascii="Tahoma" w:hAnsi="Tahoma" w:cs="Tahoma"/>
          <w:b/>
          <w:lang/>
        </w:rPr>
        <w:t xml:space="preserve"> </w:t>
      </w:r>
      <w:r w:rsidRPr="00303FB5">
        <w:rPr>
          <w:rFonts w:ascii="Tahoma" w:hAnsi="Tahoma" w:cs="Tahoma"/>
          <w:lang/>
        </w:rPr>
        <w:t>Регулациони план блокова између Трга Славија и улица Светог Саве, Крушедолске, Тиршове, Катићеве и Булевара Ослобођења, („Сл. лист града Београда“ бр. 13/02))</w:t>
      </w:r>
    </w:p>
    <w:p w:rsidR="0071501C" w:rsidRPr="0071501C" w:rsidRDefault="0071501C">
      <w:pPr>
        <w:rPr>
          <w:rFonts w:ascii="Tahoma" w:hAnsi="Tahoma" w:cs="Tahoma"/>
          <w:sz w:val="24"/>
          <w:szCs w:val="24"/>
          <w:lang/>
        </w:rPr>
      </w:pPr>
    </w:p>
    <w:sectPr w:rsidR="0071501C" w:rsidRPr="0071501C" w:rsidSect="00CE348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91EAE"/>
    <w:multiLevelType w:val="hybridMultilevel"/>
    <w:tmpl w:val="BF6E8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F50A8F"/>
    <w:multiLevelType w:val="hybridMultilevel"/>
    <w:tmpl w:val="36607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13B71"/>
    <w:multiLevelType w:val="hybridMultilevel"/>
    <w:tmpl w:val="3E547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A250E3"/>
    <w:multiLevelType w:val="hybridMultilevel"/>
    <w:tmpl w:val="59CC805A"/>
    <w:lvl w:ilvl="0" w:tplc="967E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1C0A7D"/>
    <w:multiLevelType w:val="hybridMultilevel"/>
    <w:tmpl w:val="BBF417CC"/>
    <w:lvl w:ilvl="0" w:tplc="04090001">
      <w:start w:val="1360"/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72D03"/>
    <w:rsid w:val="0018489C"/>
    <w:rsid w:val="00272D03"/>
    <w:rsid w:val="003A5372"/>
    <w:rsid w:val="003D0201"/>
    <w:rsid w:val="004B71E2"/>
    <w:rsid w:val="006C5085"/>
    <w:rsid w:val="0071501C"/>
    <w:rsid w:val="007E37E6"/>
    <w:rsid w:val="007E55F6"/>
    <w:rsid w:val="008A5441"/>
    <w:rsid w:val="00A26596"/>
    <w:rsid w:val="00AC3623"/>
    <w:rsid w:val="00CE3486"/>
    <w:rsid w:val="00E83D79"/>
    <w:rsid w:val="00FE4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4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D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83D79"/>
    <w:pPr>
      <w:spacing w:after="0" w:line="240" w:lineRule="auto"/>
      <w:ind w:left="720"/>
      <w:contextualSpacing/>
      <w:jc w:val="both"/>
    </w:pPr>
    <w:rPr>
      <w:rFonts w:ascii="Tahoma" w:eastAsia="Times New Roman" w:hAnsi="Tahoma" w:cs="Times New Roman"/>
      <w:lang w:val="sr-Cyrl-CS"/>
    </w:rPr>
  </w:style>
  <w:style w:type="character" w:customStyle="1" w:styleId="ListParagraphChar">
    <w:name w:val="List Paragraph Char"/>
    <w:link w:val="ListParagraph"/>
    <w:uiPriority w:val="34"/>
    <w:rsid w:val="00E83D79"/>
    <w:rPr>
      <w:rFonts w:ascii="Tahoma" w:eastAsia="Times New Roman" w:hAnsi="Tahoma" w:cs="Times New Roman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E1DCC-0E13-4000-91AA-0D1F731F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Vesna Radovanović</cp:lastModifiedBy>
  <cp:revision>7</cp:revision>
  <dcterms:created xsi:type="dcterms:W3CDTF">2018-07-12T07:04:00Z</dcterms:created>
  <dcterms:modified xsi:type="dcterms:W3CDTF">2018-10-15T18:39:00Z</dcterms:modified>
</cp:coreProperties>
</file>